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DA5F3C" w:rsidRDefault="001124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963DEF">
        <w:rPr>
          <w:rFonts w:asciiTheme="minorHAnsi" w:hAnsiTheme="minorHAnsi" w:cs="Arial"/>
          <w:sz w:val="22"/>
          <w:szCs w:val="22"/>
        </w:rPr>
        <w:t xml:space="preserve">Połaniec, dnia </w:t>
      </w:r>
      <w:r w:rsidR="00F61C18">
        <w:rPr>
          <w:rFonts w:asciiTheme="minorHAnsi" w:hAnsiTheme="minorHAnsi" w:cs="Arial"/>
          <w:sz w:val="22"/>
          <w:szCs w:val="22"/>
        </w:rPr>
        <w:t>2</w:t>
      </w:r>
      <w:r w:rsidR="00963DEF">
        <w:rPr>
          <w:rFonts w:asciiTheme="minorHAnsi" w:hAnsiTheme="minorHAnsi" w:cs="Arial"/>
          <w:sz w:val="22"/>
          <w:szCs w:val="22"/>
        </w:rPr>
        <w:t>6</w:t>
      </w:r>
      <w:r w:rsidR="000C0C6D" w:rsidRPr="00DA5F3C">
        <w:rPr>
          <w:rFonts w:asciiTheme="minorHAnsi" w:hAnsiTheme="minorHAnsi" w:cs="Arial"/>
          <w:sz w:val="22"/>
          <w:szCs w:val="22"/>
        </w:rPr>
        <w:t>.0</w:t>
      </w:r>
      <w:r w:rsidR="00963DEF">
        <w:rPr>
          <w:rFonts w:asciiTheme="minorHAnsi" w:hAnsiTheme="minorHAnsi" w:cs="Arial"/>
          <w:sz w:val="22"/>
          <w:szCs w:val="22"/>
        </w:rPr>
        <w:t>6</w:t>
      </w:r>
      <w:r w:rsidR="000C0C6D" w:rsidRPr="00DA5F3C">
        <w:rPr>
          <w:rFonts w:asciiTheme="minorHAnsi" w:hAnsiTheme="minorHAnsi" w:cs="Arial"/>
          <w:sz w:val="22"/>
          <w:szCs w:val="22"/>
        </w:rPr>
        <w:t>.201</w:t>
      </w:r>
      <w:r w:rsidR="00F61C18">
        <w:rPr>
          <w:rFonts w:asciiTheme="minorHAnsi" w:hAnsiTheme="minorHAnsi" w:cs="Arial"/>
          <w:sz w:val="22"/>
          <w:szCs w:val="22"/>
        </w:rPr>
        <w:t>8</w:t>
      </w:r>
    </w:p>
    <w:p w:rsidR="000B4EF3" w:rsidRPr="00DA5F3C" w:rsidRDefault="00466461">
      <w:pPr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13565F">
      <w:pPr>
        <w:pStyle w:val="Nagwek3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9F5F6C">
      <w:pPr>
        <w:rPr>
          <w:rFonts w:asciiTheme="minorHAnsi" w:hAnsiTheme="minorHAnsi"/>
          <w:sz w:val="22"/>
          <w:szCs w:val="22"/>
        </w:rPr>
      </w:pPr>
    </w:p>
    <w:p w:rsidR="000B4EF3" w:rsidRPr="00DA5F3C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DA5F3C" w:rsidRDefault="000B4EF3" w:rsidP="00075529">
      <w:pPr>
        <w:pStyle w:val="Akapitzlist"/>
        <w:numPr>
          <w:ilvl w:val="0"/>
          <w:numId w:val="6"/>
        </w:numPr>
        <w:spacing w:after="240" w:line="312" w:lineRule="atLeast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Zakres prac obejmuje wykonanie re</w:t>
      </w:r>
      <w:r w:rsidR="00E040F6" w:rsidRPr="00DA5F3C">
        <w:rPr>
          <w:rFonts w:asciiTheme="minorHAnsi" w:hAnsiTheme="minorHAnsi" w:cs="Arial"/>
          <w:bCs/>
          <w:sz w:val="22"/>
          <w:szCs w:val="22"/>
        </w:rPr>
        <w:t>generacji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następując</w:t>
      </w:r>
      <w:r w:rsidR="008542AB" w:rsidRPr="00DA5F3C">
        <w:rPr>
          <w:rFonts w:asciiTheme="minorHAnsi" w:hAnsiTheme="minorHAnsi" w:cs="Arial"/>
          <w:bCs/>
          <w:sz w:val="22"/>
          <w:szCs w:val="22"/>
        </w:rPr>
        <w:t>ego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A3144" w:rsidRPr="00DA5F3C">
        <w:rPr>
          <w:rFonts w:asciiTheme="minorHAnsi" w:hAnsiTheme="minorHAnsi" w:cs="Arial"/>
          <w:bCs/>
          <w:sz w:val="22"/>
          <w:szCs w:val="22"/>
        </w:rPr>
        <w:t>typ</w:t>
      </w:r>
      <w:r w:rsidR="008542AB" w:rsidRPr="00DA5F3C">
        <w:rPr>
          <w:rFonts w:asciiTheme="minorHAnsi" w:hAnsiTheme="minorHAnsi" w:cs="Arial"/>
          <w:bCs/>
          <w:sz w:val="22"/>
          <w:szCs w:val="22"/>
        </w:rPr>
        <w:t>u</w:t>
      </w:r>
      <w:r w:rsidR="005A3144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bębn</w:t>
      </w:r>
      <w:r w:rsidR="002B4732">
        <w:rPr>
          <w:rFonts w:asciiTheme="minorHAnsi" w:hAnsiTheme="minorHAnsi" w:cs="Arial"/>
          <w:bCs/>
          <w:sz w:val="22"/>
          <w:szCs w:val="22"/>
        </w:rPr>
        <w:t>ów</w:t>
      </w:r>
      <w:r w:rsidRPr="00DA5F3C">
        <w:rPr>
          <w:rFonts w:asciiTheme="minorHAnsi" w:hAnsiTheme="minorHAnsi" w:cs="Arial"/>
          <w:bCs/>
          <w:sz w:val="22"/>
          <w:szCs w:val="22"/>
        </w:rPr>
        <w:t>:</w:t>
      </w:r>
    </w:p>
    <w:p w:rsidR="00A3256B" w:rsidRPr="00BC18E8" w:rsidRDefault="00304958" w:rsidP="00BC18E8">
      <w:pPr>
        <w:numPr>
          <w:ilvl w:val="0"/>
          <w:numId w:val="2"/>
        </w:numPr>
        <w:tabs>
          <w:tab w:val="clear" w:pos="615"/>
          <w:tab w:val="num" w:pos="284"/>
        </w:tabs>
        <w:spacing w:after="240" w:line="312" w:lineRule="atLeast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963DEF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B4EF3" w:rsidRPr="00DA5F3C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Szczegółowy zakres prac do wykonania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regeneracji</w:t>
      </w:r>
      <w:r w:rsidR="00A8066E" w:rsidRPr="00DA5F3C">
        <w:rPr>
          <w:rFonts w:asciiTheme="minorHAnsi" w:hAnsiTheme="minorHAnsi" w:cs="Arial"/>
          <w:bCs/>
          <w:sz w:val="22"/>
          <w:szCs w:val="22"/>
        </w:rPr>
        <w:t xml:space="preserve"> bębna </w:t>
      </w:r>
      <w:r w:rsidRPr="00DA5F3C">
        <w:rPr>
          <w:rFonts w:asciiTheme="minorHAnsi" w:hAnsiTheme="minorHAnsi" w:cs="Arial"/>
          <w:bCs/>
          <w:sz w:val="22"/>
          <w:szCs w:val="22"/>
        </w:rPr>
        <w:t>obejmuje:</w:t>
      </w:r>
    </w:p>
    <w:p w:rsidR="00DC6D26" w:rsidRPr="00DA5F3C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295276" w:rsidRPr="00DA5F3C" w:rsidRDefault="00925611" w:rsidP="00075529">
      <w:pPr>
        <w:pStyle w:val="Tekstpodstawowy"/>
        <w:numPr>
          <w:ilvl w:val="0"/>
          <w:numId w:val="4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- </w:t>
      </w:r>
      <w:r w:rsidR="00963DEF">
        <w:rPr>
          <w:rFonts w:asciiTheme="minorHAnsi" w:hAnsiTheme="minorHAnsi" w:cs="Arial"/>
          <w:b w:val="0"/>
          <w:color w:val="000000"/>
          <w:sz w:val="22"/>
          <w:szCs w:val="22"/>
        </w:rPr>
        <w:t>3</w:t>
      </w:r>
      <w:bookmarkStart w:id="0" w:name="_GoBack"/>
      <w:bookmarkEnd w:id="0"/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1124D6">
        <w:rPr>
          <w:rFonts w:asciiTheme="minorHAnsi" w:hAnsiTheme="minorHAnsi" w:cs="Arial"/>
          <w:b w:val="0"/>
          <w:color w:val="000000"/>
          <w:sz w:val="22"/>
          <w:szCs w:val="22"/>
        </w:rPr>
        <w:t>i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Oczyszczenie bębna z resztek węgla, zdjęcie resztek gumy okładziny Poltegor, przygotowanie powierzchni bębna do wulkanizacji nowej okładziny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7A2C42" w:rsidRPr="00DA5F3C" w:rsidRDefault="007A2C42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A2C42" w:rsidRPr="00DA5F3C" w:rsidRDefault="007A2C42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technicznej.</w:t>
      </w:r>
    </w:p>
    <w:p w:rsidR="00C97731" w:rsidRPr="00DA5F3C" w:rsidRDefault="00C97731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 metodą wulkanizacji na gorąco o grubości minimum 15 – 20 mm, długość płaszcza bębna wynosi 1600 mm.</w:t>
      </w:r>
    </w:p>
    <w:p w:rsidR="007A2C42" w:rsidRPr="00DA5F3C" w:rsidRDefault="007A2C42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otworu obudów łożyskowych, wykonanie i wymiana uszkodzonych pokryw labiryntowych – komplet.</w:t>
      </w:r>
    </w:p>
    <w:p w:rsidR="007A2C42" w:rsidRPr="00DA5F3C" w:rsidRDefault="007A2C42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Montaż łożyskowania bębna w wersji 1xL, 1xS, z wymianą na nowe 2 sztuk łożysk nr 22316, wymiana uszczelnień, pełne smarowanie łożysk.</w:t>
      </w:r>
    </w:p>
    <w:p w:rsidR="007A2C42" w:rsidRPr="00DA5F3C" w:rsidRDefault="007A2C42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7A2C42" w:rsidRPr="00DA5F3C" w:rsidRDefault="007A2C42" w:rsidP="00DA5F3C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952C26" w:rsidRPr="00DA5F3C" w:rsidRDefault="00952C26" w:rsidP="00A3256B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0B4EF3" w:rsidRPr="00DA5F3C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III. Warunki techniczne wykonania</w:t>
      </w:r>
      <w:r w:rsidR="00E040F6" w:rsidRPr="00DA5F3C">
        <w:rPr>
          <w:rFonts w:asciiTheme="minorHAnsi" w:hAnsiTheme="minorHAnsi" w:cs="Arial"/>
          <w:bCs/>
          <w:sz w:val="22"/>
          <w:szCs w:val="22"/>
        </w:rPr>
        <w:t xml:space="preserve"> prac regeneracyjnych</w:t>
      </w:r>
      <w:r w:rsidRPr="00DA5F3C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DA5F3C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0B4EF3" w:rsidRPr="00DA5F3C" w:rsidRDefault="008D18C2" w:rsidP="00075529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C5652">
        <w:rPr>
          <w:rFonts w:asciiTheme="minorHAnsi" w:hAnsiTheme="minorHAnsi" w:cs="Arial"/>
          <w:bCs/>
          <w:sz w:val="22"/>
          <w:szCs w:val="22"/>
        </w:rPr>
        <w:t>4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DA5F3C" w:rsidRDefault="00BE55EC" w:rsidP="00BE55EC">
      <w:pPr>
        <w:spacing w:line="312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>
      <w:pPr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35" w:rsidRDefault="00136235" w:rsidP="00BE7668">
      <w:r>
        <w:separator/>
      </w:r>
    </w:p>
  </w:endnote>
  <w:endnote w:type="continuationSeparator" w:id="0">
    <w:p w:rsidR="00136235" w:rsidRDefault="00136235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35" w:rsidRDefault="00136235" w:rsidP="00BE7668">
      <w:r>
        <w:separator/>
      </w:r>
    </w:p>
  </w:footnote>
  <w:footnote w:type="continuationSeparator" w:id="0">
    <w:p w:rsidR="00136235" w:rsidRDefault="00136235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36235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42"/>
    <w:rsid w:val="007A2CF0"/>
    <w:rsid w:val="007A754A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3DEF"/>
    <w:rsid w:val="00964511"/>
    <w:rsid w:val="009653DD"/>
    <w:rsid w:val="00970969"/>
    <w:rsid w:val="00985078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CF6CDB"/>
    <w:rsid w:val="00D00A74"/>
    <w:rsid w:val="00D0432C"/>
    <w:rsid w:val="00D05705"/>
    <w:rsid w:val="00D101C7"/>
    <w:rsid w:val="00D271DE"/>
    <w:rsid w:val="00D3078E"/>
    <w:rsid w:val="00D36B5E"/>
    <w:rsid w:val="00D56CF0"/>
    <w:rsid w:val="00D6601A"/>
    <w:rsid w:val="00D71AFD"/>
    <w:rsid w:val="00D74816"/>
    <w:rsid w:val="00D80191"/>
    <w:rsid w:val="00D87D37"/>
    <w:rsid w:val="00D938B3"/>
    <w:rsid w:val="00DA384A"/>
    <w:rsid w:val="00DA5F3C"/>
    <w:rsid w:val="00DB2CE9"/>
    <w:rsid w:val="00DC6D26"/>
    <w:rsid w:val="00DD0BD7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4030-888E-4A8A-A505-20FB79A8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3</cp:revision>
  <cp:lastPrinted>2014-07-25T05:37:00Z</cp:lastPrinted>
  <dcterms:created xsi:type="dcterms:W3CDTF">2018-06-26T06:46:00Z</dcterms:created>
  <dcterms:modified xsi:type="dcterms:W3CDTF">2018-06-26T06:47:00Z</dcterms:modified>
</cp:coreProperties>
</file>